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1485" w:rsidRDefault="00F31485">
      <w:pPr>
        <w:pStyle w:val="Heading1"/>
        <w:pBdr>
          <w:top w:val="nil"/>
          <w:left w:val="nil"/>
          <w:bottom w:val="nil"/>
          <w:right w:val="nil"/>
          <w:between w:val="nil"/>
        </w:pBdr>
        <w:rPr>
          <w:b/>
          <w:sz w:val="36"/>
          <w:szCs w:val="36"/>
          <w:u w:val="single"/>
        </w:rPr>
      </w:pPr>
      <w:bookmarkStart w:id="0" w:name="_nhgxo0sqza6i" w:colFirst="0" w:colLast="0"/>
      <w:bookmarkEnd w:id="0"/>
      <w:r>
        <w:rPr>
          <w:noProof/>
          <w:lang w:val="en-US"/>
        </w:rPr>
        <w:drawing>
          <wp:inline distT="0" distB="0" distL="0" distR="0" wp14:anchorId="72840341" wp14:editId="4D7DB858">
            <wp:extent cx="2220649" cy="10382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camp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104" cy="1047321"/>
                    </a:xfrm>
                    <a:prstGeom prst="rect">
                      <a:avLst/>
                    </a:prstGeom>
                  </pic:spPr>
                </pic:pic>
              </a:graphicData>
            </a:graphic>
          </wp:inline>
        </w:drawing>
      </w:r>
    </w:p>
    <w:p w:rsidR="00050246" w:rsidRDefault="00F31485">
      <w:pPr>
        <w:pStyle w:val="Heading1"/>
        <w:pBdr>
          <w:top w:val="nil"/>
          <w:left w:val="nil"/>
          <w:bottom w:val="nil"/>
          <w:right w:val="nil"/>
          <w:between w:val="nil"/>
        </w:pBdr>
        <w:rPr>
          <w:b/>
          <w:sz w:val="36"/>
          <w:szCs w:val="36"/>
          <w:u w:val="single"/>
        </w:rPr>
      </w:pPr>
      <w:r>
        <w:rPr>
          <w:b/>
          <w:sz w:val="36"/>
          <w:szCs w:val="36"/>
          <w:u w:val="single"/>
        </w:rPr>
        <w:t>Navigating Kindergarten registration for your child!</w:t>
      </w:r>
    </w:p>
    <w:p w:rsidR="00050246" w:rsidRDefault="00F31485">
      <w:pPr>
        <w:rPr>
          <w:rFonts w:ascii="Arial" w:eastAsia="Arial" w:hAnsi="Arial" w:cs="Arial"/>
          <w:color w:val="414042"/>
          <w:sz w:val="24"/>
          <w:szCs w:val="24"/>
          <w:highlight w:val="white"/>
        </w:rPr>
      </w:pPr>
      <w:r>
        <w:rPr>
          <w:rFonts w:ascii="Arial" w:eastAsia="Arial" w:hAnsi="Arial" w:cs="Arial"/>
          <w:color w:val="414042"/>
          <w:sz w:val="24"/>
          <w:szCs w:val="24"/>
          <w:highlight w:val="white"/>
        </w:rPr>
        <w:t xml:space="preserve">There are so many programs and options for kindergarten—how will you know which kindergarten is right for your child?  Douglas County is fortunate enough to have options for parents to choose the right fit for their child.  The number of options however can feel confusing.  It is a matter of finding a program that aligns with your goals for your child and what you value in an educational experience.  The below information will help you navigate registration for Kindergarten but also offer some questions to explore as you visit different programs.  </w:t>
      </w:r>
    </w:p>
    <w:p w:rsidR="00050246" w:rsidRPr="00235ADE" w:rsidRDefault="00F31485" w:rsidP="00235ADE">
      <w:pPr>
        <w:spacing w:line="240" w:lineRule="auto"/>
        <w:jc w:val="center"/>
        <w:rPr>
          <w:rFonts w:ascii="Arial" w:eastAsia="Arial" w:hAnsi="Arial" w:cs="Arial"/>
          <w:color w:val="414042"/>
          <w:sz w:val="24"/>
          <w:szCs w:val="24"/>
          <w:highlight w:val="white"/>
        </w:rPr>
      </w:pPr>
      <w:r>
        <w:rPr>
          <w:noProof/>
          <w:lang w:val="en-US"/>
        </w:rPr>
        <w:drawing>
          <wp:anchor distT="0" distB="0" distL="0" distR="0" simplePos="0" relativeHeight="251659264" behindDoc="0" locked="0" layoutInCell="1" hidden="0" allowOverlap="1">
            <wp:simplePos x="0" y="0"/>
            <wp:positionH relativeFrom="column">
              <wp:posOffset>2252663</wp:posOffset>
            </wp:positionH>
            <wp:positionV relativeFrom="paragraph">
              <wp:posOffset>285750</wp:posOffset>
            </wp:positionV>
            <wp:extent cx="2538413" cy="1499135"/>
            <wp:effectExtent l="0" t="0" r="0" b="0"/>
            <wp:wrapTopAndBottom distT="0" distB="0"/>
            <wp:docPr id="1" name="image1.jpg" descr="Mom and daughter walking into school holding hands"/>
            <wp:cNvGraphicFramePr/>
            <a:graphic xmlns:a="http://schemas.openxmlformats.org/drawingml/2006/main">
              <a:graphicData uri="http://schemas.openxmlformats.org/drawingml/2006/picture">
                <pic:pic xmlns:pic="http://schemas.openxmlformats.org/drawingml/2006/picture">
                  <pic:nvPicPr>
                    <pic:cNvPr id="0" name="image1.jpg" descr="Mom and daughter walking into school holding hands"/>
                    <pic:cNvPicPr preferRelativeResize="0"/>
                  </pic:nvPicPr>
                  <pic:blipFill>
                    <a:blip r:embed="rId6"/>
                    <a:srcRect/>
                    <a:stretch>
                      <a:fillRect/>
                    </a:stretch>
                  </pic:blipFill>
                  <pic:spPr>
                    <a:xfrm>
                      <a:off x="0" y="0"/>
                      <a:ext cx="2538413" cy="1499135"/>
                    </a:xfrm>
                    <a:prstGeom prst="rect">
                      <a:avLst/>
                    </a:prstGeom>
                    <a:ln/>
                  </pic:spPr>
                </pic:pic>
              </a:graphicData>
            </a:graphic>
          </wp:anchor>
        </w:drawing>
      </w:r>
      <w:r>
        <w:rPr>
          <w:rFonts w:ascii="Arial" w:eastAsia="Arial" w:hAnsi="Arial" w:cs="Arial"/>
          <w:b/>
          <w:sz w:val="24"/>
          <w:szCs w:val="24"/>
          <w:u w:val="single"/>
        </w:rPr>
        <w:t>Douglas County Public Schools Kindergarten Options:</w:t>
      </w:r>
    </w:p>
    <w:p w:rsidR="00050246" w:rsidRDefault="00F31485">
      <w:pPr>
        <w:numPr>
          <w:ilvl w:val="0"/>
          <w:numId w:val="4"/>
        </w:numPr>
        <w:spacing w:before="0" w:after="780" w:line="240" w:lineRule="auto"/>
        <w:contextualSpacing/>
        <w:rPr>
          <w:rFonts w:ascii="Arial" w:eastAsia="Arial" w:hAnsi="Arial" w:cs="Arial"/>
          <w:b/>
          <w:sz w:val="24"/>
          <w:szCs w:val="24"/>
        </w:rPr>
      </w:pPr>
      <w:r>
        <w:rPr>
          <w:rFonts w:ascii="Arial" w:eastAsia="Arial" w:hAnsi="Arial" w:cs="Arial"/>
          <w:b/>
          <w:sz w:val="24"/>
          <w:szCs w:val="24"/>
          <w:u w:val="single"/>
        </w:rPr>
        <w:t>Neighborhood Public</w:t>
      </w:r>
      <w:r>
        <w:rPr>
          <w:rFonts w:ascii="Arial" w:eastAsia="Arial" w:hAnsi="Arial" w:cs="Arial"/>
          <w:sz w:val="24"/>
          <w:szCs w:val="24"/>
        </w:rPr>
        <w:t xml:space="preserve">- </w:t>
      </w:r>
      <w:r>
        <w:rPr>
          <w:rFonts w:ascii="Arial" w:eastAsia="Arial" w:hAnsi="Arial" w:cs="Arial"/>
          <w:sz w:val="24"/>
          <w:szCs w:val="24"/>
          <w:highlight w:val="white"/>
        </w:rPr>
        <w:t xml:space="preserve">All new student registrations are done at your School of Residence or neighborhood school. Not sure which neighborhood school your children should attend? You can find the school boundary information on the Boundary Maps tab on the Douglas County Public School Website </w:t>
      </w:r>
      <w:hyperlink r:id="rId7">
        <w:r>
          <w:rPr>
            <w:rFonts w:ascii="Arial" w:eastAsia="Arial" w:hAnsi="Arial" w:cs="Arial"/>
            <w:color w:val="1155CC"/>
            <w:sz w:val="24"/>
            <w:szCs w:val="24"/>
            <w:highlight w:val="white"/>
            <w:u w:val="single"/>
          </w:rPr>
          <w:t>https://www.dcsdk12.org</w:t>
        </w:r>
      </w:hyperlink>
      <w:r>
        <w:rPr>
          <w:rFonts w:ascii="Arial" w:eastAsia="Arial" w:hAnsi="Arial" w:cs="Arial"/>
          <w:sz w:val="24"/>
          <w:szCs w:val="24"/>
          <w:highlight w:val="white"/>
        </w:rPr>
        <w:t xml:space="preserve">.  If you can't find the neighborhood school information on the Boundary Maps tab, please contact </w:t>
      </w:r>
      <w:r w:rsidR="00484AB2" w:rsidRPr="00484AB2">
        <w:rPr>
          <w:rFonts w:ascii="Arial" w:eastAsia="Arial" w:hAnsi="Arial" w:cs="Arial"/>
          <w:b/>
          <w:sz w:val="24"/>
          <w:szCs w:val="24"/>
        </w:rPr>
        <w:t>303-387-9500.</w:t>
      </w:r>
      <w:r w:rsidR="00484AB2">
        <w:rPr>
          <w:rFonts w:ascii="Arial" w:eastAsia="Arial" w:hAnsi="Arial" w:cs="Arial"/>
          <w:sz w:val="24"/>
          <w:szCs w:val="24"/>
        </w:rPr>
        <w:t xml:space="preserve">  </w:t>
      </w:r>
    </w:p>
    <w:p w:rsidR="00050246" w:rsidRDefault="00F31485">
      <w:pPr>
        <w:numPr>
          <w:ilvl w:val="0"/>
          <w:numId w:val="4"/>
        </w:numPr>
        <w:spacing w:before="0" w:after="780" w:line="240" w:lineRule="auto"/>
        <w:contextualSpacing/>
        <w:rPr>
          <w:rFonts w:ascii="Arial" w:eastAsia="Arial" w:hAnsi="Arial" w:cs="Arial"/>
          <w:b/>
          <w:sz w:val="24"/>
          <w:szCs w:val="24"/>
        </w:rPr>
      </w:pPr>
      <w:r>
        <w:rPr>
          <w:rFonts w:ascii="Arial" w:eastAsia="Arial" w:hAnsi="Arial" w:cs="Arial"/>
          <w:b/>
          <w:sz w:val="24"/>
          <w:szCs w:val="24"/>
          <w:u w:val="single"/>
        </w:rPr>
        <w:t>Charter Public</w:t>
      </w:r>
      <w:r>
        <w:rPr>
          <w:rFonts w:ascii="Arial" w:eastAsia="Arial" w:hAnsi="Arial" w:cs="Arial"/>
          <w:sz w:val="24"/>
          <w:szCs w:val="24"/>
        </w:rPr>
        <w:t xml:space="preserve"> - </w:t>
      </w:r>
      <w:r>
        <w:rPr>
          <w:rFonts w:ascii="Arial" w:eastAsia="Arial" w:hAnsi="Arial" w:cs="Arial"/>
          <w:sz w:val="24"/>
          <w:szCs w:val="24"/>
          <w:highlight w:val="white"/>
        </w:rPr>
        <w:t xml:space="preserve">A charter school is a tuition-free public school operated by an independent board of directors that may be composed of parents, teachers and community members. A charter school is a school of choice within the school district, operating under a contract or "charter" between the board of the charter school community and the DCSD Board of Education.  Visit DCSD website for a list of Charter School options </w:t>
      </w:r>
      <w:hyperlink r:id="rId8">
        <w:r>
          <w:rPr>
            <w:rFonts w:ascii="Arial" w:eastAsia="Arial" w:hAnsi="Arial" w:cs="Arial"/>
            <w:color w:val="1155CC"/>
            <w:sz w:val="24"/>
            <w:szCs w:val="24"/>
            <w:highlight w:val="white"/>
            <w:u w:val="single"/>
          </w:rPr>
          <w:t>https://www.dcsdk12.org</w:t>
        </w:r>
      </w:hyperlink>
      <w:r>
        <w:rPr>
          <w:rFonts w:ascii="Arial" w:eastAsia="Arial" w:hAnsi="Arial" w:cs="Arial"/>
          <w:sz w:val="24"/>
          <w:szCs w:val="24"/>
          <w:highlight w:val="white"/>
        </w:rPr>
        <w:t>.</w:t>
      </w:r>
    </w:p>
    <w:p w:rsidR="00050246" w:rsidRPr="00484AB2" w:rsidRDefault="00F31485">
      <w:pPr>
        <w:numPr>
          <w:ilvl w:val="0"/>
          <w:numId w:val="4"/>
        </w:numPr>
        <w:spacing w:before="0" w:after="780" w:line="240" w:lineRule="auto"/>
        <w:contextualSpacing/>
        <w:rPr>
          <w:rFonts w:ascii="Arial" w:eastAsia="Arial" w:hAnsi="Arial" w:cs="Arial"/>
          <w:b/>
          <w:sz w:val="24"/>
          <w:szCs w:val="24"/>
        </w:rPr>
      </w:pPr>
      <w:r>
        <w:rPr>
          <w:rFonts w:ascii="Arial" w:eastAsia="Arial" w:hAnsi="Arial" w:cs="Arial"/>
          <w:b/>
          <w:sz w:val="24"/>
          <w:szCs w:val="24"/>
          <w:u w:val="single"/>
        </w:rPr>
        <w:t>Private</w:t>
      </w:r>
      <w:r>
        <w:rPr>
          <w:rFonts w:ascii="Arial" w:eastAsia="Arial" w:hAnsi="Arial" w:cs="Arial"/>
          <w:sz w:val="24"/>
          <w:szCs w:val="24"/>
        </w:rPr>
        <w:t xml:space="preserve"> - Independent programs with tuition fees such as Little Blessings or other Christian based programs operated by a board.  </w:t>
      </w:r>
      <w:r>
        <w:rPr>
          <w:rFonts w:ascii="Arial" w:eastAsia="Arial" w:hAnsi="Arial" w:cs="Arial"/>
          <w:b/>
          <w:i/>
          <w:sz w:val="24"/>
          <w:szCs w:val="24"/>
        </w:rPr>
        <w:t xml:space="preserve">Little Blessings begins pre-registration for the upcoming school year on </w:t>
      </w:r>
      <w:r w:rsidR="00C146C6">
        <w:rPr>
          <w:rFonts w:ascii="Arial" w:eastAsia="Arial" w:hAnsi="Arial" w:cs="Arial"/>
          <w:b/>
          <w:i/>
          <w:sz w:val="24"/>
          <w:szCs w:val="24"/>
        </w:rPr>
        <w:t>December 14</w:t>
      </w:r>
      <w:r w:rsidR="00C146C6" w:rsidRPr="00C146C6">
        <w:rPr>
          <w:rFonts w:ascii="Arial" w:eastAsia="Arial" w:hAnsi="Arial" w:cs="Arial"/>
          <w:b/>
          <w:i/>
          <w:sz w:val="24"/>
          <w:szCs w:val="24"/>
          <w:vertAlign w:val="superscript"/>
        </w:rPr>
        <w:t>th</w:t>
      </w:r>
      <w:r w:rsidR="00C146C6">
        <w:rPr>
          <w:rFonts w:ascii="Arial" w:eastAsia="Arial" w:hAnsi="Arial" w:cs="Arial"/>
          <w:b/>
          <w:i/>
          <w:sz w:val="24"/>
          <w:szCs w:val="24"/>
        </w:rPr>
        <w:t>.</w:t>
      </w:r>
      <w:r>
        <w:rPr>
          <w:rFonts w:ascii="Arial" w:eastAsia="Arial" w:hAnsi="Arial" w:cs="Arial"/>
          <w:b/>
          <w:i/>
          <w:sz w:val="24"/>
          <w:szCs w:val="24"/>
        </w:rPr>
        <w:t xml:space="preserve">  </w:t>
      </w:r>
      <w:r w:rsidR="00484AB2">
        <w:rPr>
          <w:rFonts w:ascii="Arial" w:eastAsia="Arial" w:hAnsi="Arial" w:cs="Arial"/>
          <w:b/>
          <w:i/>
          <w:sz w:val="24"/>
          <w:szCs w:val="24"/>
        </w:rPr>
        <w:t xml:space="preserve">Details about </w:t>
      </w:r>
      <w:r w:rsidR="00C146C6">
        <w:rPr>
          <w:rFonts w:ascii="Arial" w:eastAsia="Arial" w:hAnsi="Arial" w:cs="Arial"/>
          <w:b/>
          <w:i/>
          <w:sz w:val="24"/>
          <w:szCs w:val="24"/>
        </w:rPr>
        <w:t>pricing and the Kindergarten schedule at Little Blessings are listed below.</w:t>
      </w:r>
    </w:p>
    <w:p w:rsidR="00484AB2" w:rsidRDefault="00484AB2" w:rsidP="00484AB2">
      <w:pPr>
        <w:spacing w:before="0" w:after="780" w:line="240" w:lineRule="auto"/>
        <w:ind w:left="720"/>
        <w:contextualSpacing/>
        <w:rPr>
          <w:rFonts w:ascii="Arial" w:eastAsia="Arial" w:hAnsi="Arial" w:cs="Arial"/>
          <w:b/>
          <w:sz w:val="24"/>
          <w:szCs w:val="24"/>
        </w:rPr>
      </w:pPr>
    </w:p>
    <w:p w:rsidR="00484AB2" w:rsidRDefault="00484AB2" w:rsidP="00484AB2">
      <w:pPr>
        <w:spacing w:before="0" w:line="240" w:lineRule="auto"/>
        <w:rPr>
          <w:rFonts w:ascii="Arial" w:eastAsia="Arial" w:hAnsi="Arial" w:cs="Arial"/>
          <w:b/>
          <w:sz w:val="24"/>
          <w:szCs w:val="24"/>
          <w:u w:val="single"/>
        </w:rPr>
      </w:pPr>
      <w:r w:rsidRPr="00484AB2">
        <w:rPr>
          <w:rFonts w:ascii="Arial" w:eastAsia="Arial" w:hAnsi="Arial" w:cs="Arial"/>
          <w:b/>
          <w:sz w:val="24"/>
          <w:szCs w:val="24"/>
          <w:u w:val="single"/>
        </w:rPr>
        <w:t>Little Blessings Kindergarten:</w:t>
      </w:r>
    </w:p>
    <w:p w:rsidR="00484AB2" w:rsidRPr="00484AB2" w:rsidRDefault="00484AB2" w:rsidP="00484AB2">
      <w:pPr>
        <w:pStyle w:val="ListParagraph"/>
        <w:numPr>
          <w:ilvl w:val="0"/>
          <w:numId w:val="5"/>
        </w:numPr>
        <w:spacing w:before="0" w:after="100" w:afterAutospacing="1" w:line="240" w:lineRule="auto"/>
        <w:rPr>
          <w:rFonts w:ascii="Arial" w:eastAsia="Arial" w:hAnsi="Arial" w:cs="Arial"/>
          <w:b/>
          <w:sz w:val="24"/>
          <w:szCs w:val="24"/>
          <w:u w:val="single"/>
        </w:rPr>
      </w:pPr>
      <w:r>
        <w:rPr>
          <w:rFonts w:ascii="Arial" w:eastAsia="Arial" w:hAnsi="Arial" w:cs="Arial"/>
          <w:sz w:val="24"/>
          <w:szCs w:val="24"/>
        </w:rPr>
        <w:t>Little Blessings has one Kindergarten classroom taug</w:t>
      </w:r>
      <w:r w:rsidR="00C146C6">
        <w:rPr>
          <w:rFonts w:ascii="Arial" w:eastAsia="Arial" w:hAnsi="Arial" w:cs="Arial"/>
          <w:sz w:val="24"/>
          <w:szCs w:val="24"/>
        </w:rPr>
        <w:t>ht by state certified teacher M</w:t>
      </w:r>
      <w:r>
        <w:rPr>
          <w:rFonts w:ascii="Arial" w:eastAsia="Arial" w:hAnsi="Arial" w:cs="Arial"/>
          <w:sz w:val="24"/>
          <w:szCs w:val="24"/>
        </w:rPr>
        <w:t>s. Murphy</w:t>
      </w:r>
    </w:p>
    <w:p w:rsidR="00235ADE" w:rsidRPr="00235ADE" w:rsidRDefault="00484AB2" w:rsidP="00235ADE">
      <w:pPr>
        <w:pStyle w:val="ListParagraph"/>
        <w:numPr>
          <w:ilvl w:val="0"/>
          <w:numId w:val="5"/>
        </w:numPr>
        <w:spacing w:before="0" w:after="100" w:afterAutospacing="1" w:line="240" w:lineRule="auto"/>
        <w:rPr>
          <w:rFonts w:ascii="Arial" w:eastAsia="Arial" w:hAnsi="Arial" w:cs="Arial"/>
          <w:b/>
          <w:sz w:val="24"/>
          <w:szCs w:val="24"/>
          <w:u w:val="single"/>
        </w:rPr>
      </w:pPr>
      <w:r>
        <w:rPr>
          <w:rFonts w:ascii="Arial" w:eastAsia="Arial" w:hAnsi="Arial" w:cs="Arial"/>
          <w:sz w:val="24"/>
          <w:szCs w:val="24"/>
        </w:rPr>
        <w:t>Class ratio is 12 students</w:t>
      </w:r>
      <w:r w:rsidR="00235ADE">
        <w:rPr>
          <w:rFonts w:ascii="Arial" w:eastAsia="Arial" w:hAnsi="Arial" w:cs="Arial"/>
          <w:sz w:val="24"/>
          <w:szCs w:val="24"/>
        </w:rPr>
        <w:t xml:space="preserve"> </w:t>
      </w:r>
    </w:p>
    <w:p w:rsidR="00484AB2" w:rsidRPr="00235ADE" w:rsidRDefault="00484AB2" w:rsidP="00235ADE">
      <w:pPr>
        <w:pStyle w:val="ListParagraph"/>
        <w:numPr>
          <w:ilvl w:val="0"/>
          <w:numId w:val="5"/>
        </w:numPr>
        <w:spacing w:before="0" w:after="100" w:afterAutospacing="1" w:line="240" w:lineRule="auto"/>
        <w:rPr>
          <w:rFonts w:ascii="Arial" w:eastAsia="Arial" w:hAnsi="Arial" w:cs="Arial"/>
          <w:b/>
          <w:sz w:val="24"/>
          <w:szCs w:val="24"/>
          <w:u w:val="single"/>
        </w:rPr>
      </w:pPr>
      <w:r w:rsidRPr="00235ADE">
        <w:rPr>
          <w:rFonts w:ascii="Arial" w:eastAsia="Arial" w:hAnsi="Arial" w:cs="Arial"/>
          <w:sz w:val="24"/>
          <w:szCs w:val="24"/>
        </w:rPr>
        <w:t>Monday – Thursday  9:00-2:00 &amp; Friday 9:00-11:30</w:t>
      </w:r>
    </w:p>
    <w:p w:rsidR="00484AB2" w:rsidRPr="00235ADE" w:rsidRDefault="001C0C5C" w:rsidP="00484AB2">
      <w:pPr>
        <w:pStyle w:val="ListParagraph"/>
        <w:numPr>
          <w:ilvl w:val="0"/>
          <w:numId w:val="5"/>
        </w:numPr>
        <w:spacing w:before="0" w:after="100" w:afterAutospacing="1" w:line="240" w:lineRule="auto"/>
        <w:rPr>
          <w:rFonts w:ascii="Arial" w:eastAsia="Arial" w:hAnsi="Arial" w:cs="Arial"/>
          <w:b/>
          <w:sz w:val="24"/>
          <w:szCs w:val="24"/>
          <w:u w:val="single"/>
        </w:rPr>
      </w:pPr>
      <w:r>
        <w:rPr>
          <w:rFonts w:ascii="Arial" w:eastAsia="Arial" w:hAnsi="Arial" w:cs="Arial"/>
          <w:sz w:val="24"/>
          <w:szCs w:val="24"/>
        </w:rPr>
        <w:t xml:space="preserve">Tuition </w:t>
      </w:r>
      <w:r w:rsidR="00235ADE">
        <w:rPr>
          <w:rFonts w:ascii="Arial" w:eastAsia="Arial" w:hAnsi="Arial" w:cs="Arial"/>
          <w:sz w:val="24"/>
          <w:szCs w:val="24"/>
        </w:rPr>
        <w:t>$</w:t>
      </w:r>
      <w:r w:rsidR="00C146C6">
        <w:rPr>
          <w:rFonts w:ascii="Arial" w:eastAsia="Arial" w:hAnsi="Arial" w:cs="Arial"/>
          <w:sz w:val="24"/>
          <w:szCs w:val="24"/>
        </w:rPr>
        <w:t>535</w:t>
      </w:r>
      <w:r w:rsidR="00235ADE">
        <w:rPr>
          <w:rFonts w:ascii="Arial" w:eastAsia="Arial" w:hAnsi="Arial" w:cs="Arial"/>
          <w:sz w:val="24"/>
          <w:szCs w:val="24"/>
        </w:rPr>
        <w:t xml:space="preserve"> a month with an enrollment fee of $3</w:t>
      </w:r>
      <w:r w:rsidR="00C146C6">
        <w:rPr>
          <w:rFonts w:ascii="Arial" w:eastAsia="Arial" w:hAnsi="Arial" w:cs="Arial"/>
          <w:sz w:val="24"/>
          <w:szCs w:val="24"/>
        </w:rPr>
        <w:t>40</w:t>
      </w:r>
    </w:p>
    <w:p w:rsidR="00235ADE" w:rsidRPr="00235ADE" w:rsidRDefault="00235ADE" w:rsidP="00484AB2">
      <w:pPr>
        <w:pStyle w:val="ListParagraph"/>
        <w:numPr>
          <w:ilvl w:val="0"/>
          <w:numId w:val="5"/>
        </w:numPr>
        <w:spacing w:before="0" w:after="100" w:afterAutospacing="1" w:line="240" w:lineRule="auto"/>
        <w:rPr>
          <w:rFonts w:ascii="Arial" w:eastAsia="Arial" w:hAnsi="Arial" w:cs="Arial"/>
          <w:b/>
          <w:sz w:val="24"/>
          <w:szCs w:val="24"/>
          <w:u w:val="single"/>
        </w:rPr>
      </w:pPr>
      <w:r>
        <w:rPr>
          <w:rFonts w:ascii="Arial" w:eastAsia="Arial" w:hAnsi="Arial" w:cs="Arial"/>
          <w:sz w:val="24"/>
          <w:szCs w:val="24"/>
        </w:rPr>
        <w:t xml:space="preserve">Little Blessings meets all Douglas County and state standards for </w:t>
      </w:r>
      <w:r w:rsidR="00A53380">
        <w:rPr>
          <w:rFonts w:ascii="Arial" w:eastAsia="Arial" w:hAnsi="Arial" w:cs="Arial"/>
          <w:sz w:val="24"/>
          <w:szCs w:val="24"/>
        </w:rPr>
        <w:t xml:space="preserve">entering </w:t>
      </w:r>
      <w:r>
        <w:rPr>
          <w:rFonts w:ascii="Arial" w:eastAsia="Arial" w:hAnsi="Arial" w:cs="Arial"/>
          <w:sz w:val="24"/>
          <w:szCs w:val="24"/>
        </w:rPr>
        <w:t>1</w:t>
      </w:r>
      <w:r w:rsidRPr="00235ADE">
        <w:rPr>
          <w:rFonts w:ascii="Arial" w:eastAsia="Arial" w:hAnsi="Arial" w:cs="Arial"/>
          <w:sz w:val="24"/>
          <w:szCs w:val="24"/>
          <w:vertAlign w:val="superscript"/>
        </w:rPr>
        <w:t>st</w:t>
      </w:r>
      <w:r>
        <w:rPr>
          <w:rFonts w:ascii="Arial" w:eastAsia="Arial" w:hAnsi="Arial" w:cs="Arial"/>
          <w:sz w:val="24"/>
          <w:szCs w:val="24"/>
        </w:rPr>
        <w:t xml:space="preserve"> grade</w:t>
      </w:r>
    </w:p>
    <w:p w:rsidR="00235ADE" w:rsidRPr="00235ADE" w:rsidRDefault="00C146C6" w:rsidP="00484AB2">
      <w:pPr>
        <w:pStyle w:val="ListParagraph"/>
        <w:numPr>
          <w:ilvl w:val="0"/>
          <w:numId w:val="5"/>
        </w:numPr>
        <w:spacing w:before="0" w:after="100" w:afterAutospacing="1" w:line="240" w:lineRule="auto"/>
        <w:rPr>
          <w:rFonts w:ascii="Arial" w:eastAsia="Arial" w:hAnsi="Arial" w:cs="Arial"/>
          <w:b/>
          <w:sz w:val="24"/>
          <w:szCs w:val="24"/>
          <w:u w:val="single"/>
        </w:rPr>
      </w:pPr>
      <w:r>
        <w:rPr>
          <w:rFonts w:ascii="Arial" w:eastAsia="Arial" w:hAnsi="Arial" w:cs="Arial"/>
          <w:b/>
          <w:sz w:val="24"/>
          <w:szCs w:val="24"/>
        </w:rPr>
        <w:t xml:space="preserve">“The day in the life of a Little Blessings Kindergarten student video” will be shared with all </w:t>
      </w:r>
      <w:proofErr w:type="spellStart"/>
      <w:r>
        <w:rPr>
          <w:rFonts w:ascii="Arial" w:eastAsia="Arial" w:hAnsi="Arial" w:cs="Arial"/>
          <w:b/>
          <w:sz w:val="24"/>
          <w:szCs w:val="24"/>
        </w:rPr>
        <w:t>Kindie</w:t>
      </w:r>
      <w:proofErr w:type="spellEnd"/>
      <w:r>
        <w:rPr>
          <w:rFonts w:ascii="Arial" w:eastAsia="Arial" w:hAnsi="Arial" w:cs="Arial"/>
          <w:b/>
          <w:sz w:val="24"/>
          <w:szCs w:val="24"/>
        </w:rPr>
        <w:t xml:space="preserve"> Prep classrooms the week of December 14</w:t>
      </w:r>
      <w:r w:rsidRPr="00C146C6">
        <w:rPr>
          <w:rFonts w:ascii="Arial" w:eastAsia="Arial" w:hAnsi="Arial" w:cs="Arial"/>
          <w:b/>
          <w:sz w:val="24"/>
          <w:szCs w:val="24"/>
          <w:vertAlign w:val="superscript"/>
        </w:rPr>
        <w:t>th</w:t>
      </w:r>
      <w:r>
        <w:rPr>
          <w:rFonts w:ascii="Arial" w:eastAsia="Arial" w:hAnsi="Arial" w:cs="Arial"/>
          <w:b/>
          <w:sz w:val="24"/>
          <w:szCs w:val="24"/>
        </w:rPr>
        <w:t xml:space="preserve">.   </w:t>
      </w:r>
    </w:p>
    <w:p w:rsidR="00050246" w:rsidRDefault="00F31485">
      <w:pPr>
        <w:shd w:val="clear" w:color="auto" w:fill="FFFFFF"/>
        <w:spacing w:before="0" w:line="240" w:lineRule="auto"/>
        <w:rPr>
          <w:rFonts w:ascii="Arial" w:eastAsia="Arial" w:hAnsi="Arial" w:cs="Arial"/>
          <w:b/>
          <w:sz w:val="24"/>
          <w:szCs w:val="24"/>
          <w:u w:val="single"/>
        </w:rPr>
      </w:pPr>
      <w:r>
        <w:rPr>
          <w:rFonts w:ascii="Arial" w:eastAsia="Arial" w:hAnsi="Arial" w:cs="Arial"/>
          <w:b/>
          <w:sz w:val="24"/>
          <w:szCs w:val="24"/>
          <w:u w:val="single"/>
        </w:rPr>
        <w:lastRenderedPageBreak/>
        <w:t>Required documents for Registration for DCSD Neighborhood or Charter Public:</w:t>
      </w:r>
    </w:p>
    <w:p w:rsidR="00050246" w:rsidRDefault="00050246">
      <w:pPr>
        <w:shd w:val="clear" w:color="auto" w:fill="FFFFFF"/>
        <w:spacing w:before="0" w:line="240" w:lineRule="auto"/>
        <w:rPr>
          <w:rFonts w:ascii="Arial" w:eastAsia="Arial" w:hAnsi="Arial" w:cs="Arial"/>
          <w:b/>
          <w:sz w:val="24"/>
          <w:szCs w:val="24"/>
          <w:u w:val="single"/>
        </w:rPr>
      </w:pPr>
    </w:p>
    <w:p w:rsidR="00050246" w:rsidRDefault="00F31485">
      <w:pPr>
        <w:numPr>
          <w:ilvl w:val="0"/>
          <w:numId w:val="1"/>
        </w:numPr>
        <w:spacing w:before="0" w:line="240" w:lineRule="auto"/>
      </w:pPr>
      <w:r>
        <w:rPr>
          <w:rFonts w:ascii="Arial" w:eastAsia="Arial" w:hAnsi="Arial" w:cs="Arial"/>
          <w:sz w:val="24"/>
          <w:szCs w:val="24"/>
        </w:rPr>
        <w:t>Birth Certificate (State certified preferred)</w:t>
      </w:r>
    </w:p>
    <w:p w:rsidR="00050246" w:rsidRDefault="00F31485">
      <w:pPr>
        <w:numPr>
          <w:ilvl w:val="0"/>
          <w:numId w:val="1"/>
        </w:numPr>
        <w:spacing w:before="0" w:line="240" w:lineRule="auto"/>
      </w:pPr>
      <w:r>
        <w:rPr>
          <w:rFonts w:ascii="Arial" w:eastAsia="Arial" w:hAnsi="Arial" w:cs="Arial"/>
          <w:sz w:val="24"/>
          <w:szCs w:val="24"/>
        </w:rPr>
        <w:t xml:space="preserve">Immunization Records </w:t>
      </w:r>
      <w:r>
        <w:fldChar w:fldCharType="begin"/>
      </w:r>
      <w:r>
        <w:instrText xml:space="preserve"> HYPERLINK "http://www.cdphe.state.co.us/dc/immunization/publications.html" </w:instrText>
      </w:r>
      <w:r>
        <w:fldChar w:fldCharType="separate"/>
      </w:r>
      <w:r>
        <w:rPr>
          <w:rFonts w:ascii="Arial" w:eastAsia="Arial" w:hAnsi="Arial" w:cs="Arial"/>
          <w:color w:val="0070C0"/>
          <w:sz w:val="24"/>
          <w:szCs w:val="24"/>
        </w:rPr>
        <w:t>Colorado Law</w:t>
      </w:r>
    </w:p>
    <w:p w:rsidR="00050246" w:rsidRDefault="00F31485">
      <w:pPr>
        <w:numPr>
          <w:ilvl w:val="0"/>
          <w:numId w:val="1"/>
        </w:numPr>
        <w:spacing w:before="0" w:line="240" w:lineRule="auto"/>
      </w:pPr>
      <w:r>
        <w:fldChar w:fldCharType="end"/>
      </w:r>
      <w:r>
        <w:rPr>
          <w:rFonts w:ascii="Arial" w:eastAsia="Arial" w:hAnsi="Arial" w:cs="Arial"/>
          <w:sz w:val="24"/>
          <w:szCs w:val="24"/>
        </w:rPr>
        <w:t xml:space="preserve">Proof of Residence (Warranty Deed, Deed of Trust, Property Tax Notice, Lease Agreement, County Assessor Page or </w:t>
      </w:r>
      <w:hyperlink r:id="rId9">
        <w:r>
          <w:rPr>
            <w:rFonts w:ascii="Arial" w:eastAsia="Arial" w:hAnsi="Arial" w:cs="Arial"/>
            <w:color w:val="0070C0"/>
            <w:sz w:val="24"/>
            <w:szCs w:val="24"/>
          </w:rPr>
          <w:t>Notarized Proof of Residency</w:t>
        </w:r>
      </w:hyperlink>
      <w:r>
        <w:rPr>
          <w:rFonts w:ascii="Arial" w:eastAsia="Arial" w:hAnsi="Arial" w:cs="Arial"/>
          <w:sz w:val="24"/>
          <w:szCs w:val="24"/>
        </w:rPr>
        <w:t xml:space="preserve"> letter from the person you are living with (if your name doesn't appear on the proof of residency) along with a copy of their proof of residency.</w:t>
      </w:r>
    </w:p>
    <w:p w:rsidR="00050246" w:rsidRDefault="00050246">
      <w:pPr>
        <w:spacing w:before="0" w:line="240" w:lineRule="auto"/>
        <w:ind w:left="720"/>
        <w:rPr>
          <w:rFonts w:ascii="Arial" w:eastAsia="Arial" w:hAnsi="Arial" w:cs="Arial"/>
          <w:sz w:val="24"/>
          <w:szCs w:val="24"/>
        </w:rPr>
      </w:pPr>
    </w:p>
    <w:p w:rsidR="00050246" w:rsidRDefault="00F31485">
      <w:pPr>
        <w:spacing w:before="0" w:line="240" w:lineRule="auto"/>
        <w:jc w:val="center"/>
        <w:rPr>
          <w:rFonts w:ascii="Arial" w:eastAsia="Arial" w:hAnsi="Arial" w:cs="Arial"/>
          <w:b/>
          <w:sz w:val="24"/>
          <w:szCs w:val="24"/>
          <w:u w:val="single"/>
        </w:rPr>
      </w:pPr>
      <w:r>
        <w:rPr>
          <w:rFonts w:ascii="Arial" w:eastAsia="Arial" w:hAnsi="Arial" w:cs="Arial"/>
          <w:b/>
          <w:sz w:val="24"/>
          <w:szCs w:val="24"/>
          <w:u w:val="single"/>
        </w:rPr>
        <w:t>DCSD Kindergarten Open Enrollment:</w:t>
      </w:r>
    </w:p>
    <w:p w:rsidR="003D465C" w:rsidRDefault="003D465C" w:rsidP="003D465C">
      <w:pPr>
        <w:pStyle w:val="NormalWeb"/>
        <w:shd w:val="clear" w:color="auto" w:fill="FFFFFF"/>
        <w:rPr>
          <w:rFonts w:ascii="Arial" w:hAnsi="Arial" w:cs="Arial"/>
          <w:color w:val="000000"/>
        </w:rPr>
      </w:pPr>
      <w:r>
        <w:rPr>
          <w:rFonts w:ascii="Arial" w:hAnsi="Arial" w:cs="Arial"/>
          <w:color w:val="000000"/>
        </w:rPr>
        <w:t>First Round Open Enrollment will open on </w:t>
      </w:r>
      <w:r>
        <w:rPr>
          <w:rStyle w:val="Strong"/>
          <w:rFonts w:ascii="Arial" w:hAnsi="Arial" w:cs="Arial"/>
          <w:color w:val="000000"/>
        </w:rPr>
        <w:t>November 2nd at 8:00am and closes on December 1st at 4:00pm</w:t>
      </w:r>
      <w:r>
        <w:rPr>
          <w:rFonts w:ascii="Arial" w:hAnsi="Arial" w:cs="Arial"/>
          <w:color w:val="000000"/>
        </w:rPr>
        <w:t>. Schools will extend offers of open enrollment based on space availability by </w:t>
      </w:r>
      <w:r>
        <w:rPr>
          <w:rStyle w:val="Strong"/>
          <w:rFonts w:ascii="Arial" w:hAnsi="Arial" w:cs="Arial"/>
          <w:color w:val="000000"/>
        </w:rPr>
        <w:t>December 8th</w:t>
      </w:r>
      <w:r>
        <w:rPr>
          <w:rFonts w:ascii="Arial" w:hAnsi="Arial" w:cs="Arial"/>
          <w:color w:val="000000"/>
        </w:rPr>
        <w:t>. Parents can see offers in the </w:t>
      </w:r>
      <w:proofErr w:type="spellStart"/>
      <w:r>
        <w:rPr>
          <w:rFonts w:ascii="Arial" w:hAnsi="Arial" w:cs="Arial"/>
          <w:color w:val="000000"/>
        </w:rPr>
        <w:fldChar w:fldCharType="begin"/>
      </w:r>
      <w:r>
        <w:rPr>
          <w:rFonts w:ascii="Arial" w:hAnsi="Arial" w:cs="Arial"/>
          <w:color w:val="000000"/>
        </w:rPr>
        <w:instrText xml:space="preserve"> HYPERLINK "http://engaged.dcsdk12.org/" \o "EngagED Parent Portal" \t "_blank" </w:instrText>
      </w:r>
      <w:r>
        <w:rPr>
          <w:rFonts w:ascii="Arial" w:hAnsi="Arial" w:cs="Arial"/>
          <w:color w:val="000000"/>
        </w:rPr>
        <w:fldChar w:fldCharType="separate"/>
      </w:r>
      <w:r>
        <w:rPr>
          <w:rStyle w:val="Hyperlink"/>
          <w:rFonts w:ascii="Arial" w:hAnsi="Arial" w:cs="Arial"/>
          <w:b/>
          <w:bCs/>
          <w:color w:val="223B63"/>
        </w:rPr>
        <w:t>EngagED</w:t>
      </w:r>
      <w:proofErr w:type="spellEnd"/>
      <w:r>
        <w:rPr>
          <w:rStyle w:val="Hyperlink"/>
          <w:rFonts w:ascii="Arial" w:hAnsi="Arial" w:cs="Arial"/>
          <w:b/>
          <w:bCs/>
          <w:color w:val="223B63"/>
        </w:rPr>
        <w:t xml:space="preserve"> Parent Portal</w:t>
      </w:r>
      <w:r>
        <w:rPr>
          <w:rFonts w:ascii="Arial" w:hAnsi="Arial" w:cs="Arial"/>
          <w:color w:val="000000"/>
        </w:rPr>
        <w:fldChar w:fldCharType="end"/>
      </w:r>
      <w:r>
        <w:rPr>
          <w:rFonts w:ascii="Arial" w:hAnsi="Arial" w:cs="Arial"/>
          <w:color w:val="000000"/>
        </w:rPr>
        <w:t> on </w:t>
      </w:r>
      <w:r>
        <w:rPr>
          <w:rStyle w:val="Strong"/>
          <w:rFonts w:ascii="Arial" w:hAnsi="Arial" w:cs="Arial"/>
          <w:color w:val="000000"/>
        </w:rPr>
        <w:t>December 11th at 8:00 am </w:t>
      </w:r>
      <w:r>
        <w:rPr>
          <w:rFonts w:ascii="Arial" w:hAnsi="Arial" w:cs="Arial"/>
          <w:color w:val="000000"/>
        </w:rPr>
        <w:t>and have until</w:t>
      </w:r>
      <w:r>
        <w:rPr>
          <w:rStyle w:val="Strong"/>
          <w:rFonts w:ascii="Arial" w:hAnsi="Arial" w:cs="Arial"/>
          <w:color w:val="000000"/>
        </w:rPr>
        <w:t> December 18th at 4:00 pm</w:t>
      </w:r>
      <w:r>
        <w:rPr>
          <w:rFonts w:ascii="Arial" w:hAnsi="Arial" w:cs="Arial"/>
          <w:color w:val="000000"/>
        </w:rPr>
        <w:t>, to log back in and accept any open enrollment offers. In the event you did not receive any offers during First Round, you will remain on a waitlist for </w:t>
      </w:r>
      <w:r>
        <w:rPr>
          <w:rStyle w:val="Strong"/>
          <w:rFonts w:ascii="Arial" w:hAnsi="Arial" w:cs="Arial"/>
          <w:color w:val="000000"/>
        </w:rPr>
        <w:t>Second Round of Open Enrollment</w:t>
      </w:r>
      <w:r>
        <w:rPr>
          <w:rFonts w:ascii="Arial" w:hAnsi="Arial" w:cs="Arial"/>
          <w:color w:val="000000"/>
        </w:rPr>
        <w:t>, which opens on </w:t>
      </w:r>
      <w:r>
        <w:rPr>
          <w:rStyle w:val="Strong"/>
          <w:rFonts w:ascii="Arial" w:hAnsi="Arial" w:cs="Arial"/>
          <w:color w:val="000000"/>
        </w:rPr>
        <w:t>January 22nd at 8:00 am.</w:t>
      </w:r>
    </w:p>
    <w:p w:rsidR="003D465C" w:rsidRDefault="003D465C" w:rsidP="003D465C">
      <w:pPr>
        <w:pStyle w:val="NormalWeb"/>
        <w:shd w:val="clear" w:color="auto" w:fill="FFFFFF"/>
        <w:jc w:val="center"/>
        <w:rPr>
          <w:rFonts w:ascii="Arial" w:hAnsi="Arial" w:cs="Arial"/>
          <w:color w:val="000000"/>
        </w:rPr>
      </w:pPr>
      <w:r>
        <w:rPr>
          <w:rFonts w:ascii="Arial" w:hAnsi="Arial" w:cs="Arial"/>
          <w:color w:val="000000"/>
        </w:rPr>
        <w:t>**Second Round Open Enrollment runs from </w:t>
      </w:r>
      <w:r>
        <w:rPr>
          <w:rStyle w:val="Strong"/>
          <w:rFonts w:ascii="Arial" w:hAnsi="Arial" w:cs="Arial"/>
          <w:color w:val="000000"/>
        </w:rPr>
        <w:t>January 22, 2021 through August 2, 2021 at 4:00pm</w:t>
      </w:r>
      <w:r>
        <w:rPr>
          <w:rFonts w:ascii="Arial" w:hAnsi="Arial" w:cs="Arial"/>
          <w:color w:val="000000"/>
        </w:rPr>
        <w:t>.  If you were put on the wait list during the first round, you will still be on that list for the second round. Schools will</w:t>
      </w:r>
      <w:r>
        <w:rPr>
          <w:rStyle w:val="Strong"/>
          <w:rFonts w:ascii="Arial" w:hAnsi="Arial" w:cs="Arial"/>
          <w:color w:val="000000"/>
        </w:rPr>
        <w:t> </w:t>
      </w:r>
      <w:r>
        <w:rPr>
          <w:rStyle w:val="Strong"/>
          <w:rFonts w:ascii="Arial" w:hAnsi="Arial" w:cs="Arial"/>
          <w:color w:val="000000"/>
          <w:u w:val="single"/>
        </w:rPr>
        <w:t>ONLY</w:t>
      </w:r>
      <w:r>
        <w:rPr>
          <w:rFonts w:ascii="Arial" w:hAnsi="Arial" w:cs="Arial"/>
          <w:color w:val="000000"/>
        </w:rPr>
        <w:t> reach out to you when and if a spot becomes available**</w:t>
      </w:r>
    </w:p>
    <w:p w:rsidR="003D465C" w:rsidRDefault="003D465C" w:rsidP="003D465C">
      <w:pPr>
        <w:pStyle w:val="NormalWeb"/>
        <w:shd w:val="clear" w:color="auto" w:fill="FFFFFF"/>
        <w:jc w:val="center"/>
        <w:rPr>
          <w:rFonts w:ascii="Arial" w:hAnsi="Arial" w:cs="Arial"/>
          <w:color w:val="000000"/>
        </w:rPr>
      </w:pPr>
      <w:r>
        <w:rPr>
          <w:rStyle w:val="Strong"/>
          <w:rFonts w:ascii="Arial" w:hAnsi="Arial" w:cs="Arial"/>
          <w:color w:val="1F497D"/>
          <w:sz w:val="36"/>
          <w:szCs w:val="36"/>
        </w:rPr>
        <w:t xml:space="preserve">Open Enrollment is now </w:t>
      </w:r>
      <w:proofErr w:type="gramStart"/>
      <w:r>
        <w:rPr>
          <w:rStyle w:val="Strong"/>
          <w:rFonts w:ascii="Arial" w:hAnsi="Arial" w:cs="Arial"/>
          <w:color w:val="1F497D"/>
          <w:sz w:val="36"/>
          <w:szCs w:val="36"/>
        </w:rPr>
        <w:t>Open</w:t>
      </w:r>
      <w:proofErr w:type="gramEnd"/>
    </w:p>
    <w:p w:rsidR="00050246" w:rsidRDefault="00F31485">
      <w:pPr>
        <w:shd w:val="clear" w:color="auto" w:fill="FFFFFF"/>
        <w:spacing w:before="0" w:line="240" w:lineRule="auto"/>
        <w:jc w:val="center"/>
        <w:rPr>
          <w:rFonts w:ascii="Arial" w:eastAsia="Arial" w:hAnsi="Arial" w:cs="Arial"/>
          <w:b/>
          <w:sz w:val="24"/>
          <w:szCs w:val="24"/>
          <w:u w:val="single"/>
        </w:rPr>
      </w:pPr>
      <w:r>
        <w:rPr>
          <w:rFonts w:ascii="Arial" w:eastAsia="Arial" w:hAnsi="Arial" w:cs="Arial"/>
          <w:b/>
          <w:sz w:val="24"/>
          <w:szCs w:val="24"/>
          <w:u w:val="single"/>
        </w:rPr>
        <w:t>Questions to ask when you visit Kindergarten programs:</w:t>
      </w:r>
    </w:p>
    <w:p w:rsidR="00050246" w:rsidRDefault="00050246">
      <w:pPr>
        <w:shd w:val="clear" w:color="auto" w:fill="FFFFFF"/>
        <w:spacing w:before="0" w:line="240" w:lineRule="auto"/>
        <w:jc w:val="center"/>
        <w:rPr>
          <w:rFonts w:ascii="Arial" w:eastAsia="Arial" w:hAnsi="Arial" w:cs="Arial"/>
          <w:b/>
          <w:sz w:val="24"/>
          <w:szCs w:val="24"/>
          <w:u w:val="single"/>
        </w:rPr>
      </w:pPr>
    </w:p>
    <w:p w:rsidR="00050246" w:rsidRDefault="00F31485">
      <w:pPr>
        <w:numPr>
          <w:ilvl w:val="0"/>
          <w:numId w:val="3"/>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Does this school meet my basic needs?</w:t>
      </w:r>
    </w:p>
    <w:p w:rsidR="00050246" w:rsidRDefault="00F31485">
      <w:pPr>
        <w:numPr>
          <w:ilvl w:val="0"/>
          <w:numId w:val="3"/>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What is the student - teacher ratio?</w:t>
      </w:r>
    </w:p>
    <w:p w:rsidR="00050246" w:rsidRDefault="00F31485">
      <w:pPr>
        <w:numPr>
          <w:ilvl w:val="0"/>
          <w:numId w:val="3"/>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 xml:space="preserve">How are behavior problems handled?  </w:t>
      </w:r>
    </w:p>
    <w:p w:rsidR="00050246" w:rsidRDefault="00F31485">
      <w:pPr>
        <w:numPr>
          <w:ilvl w:val="0"/>
          <w:numId w:val="3"/>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What distinguishes your school from others?</w:t>
      </w:r>
    </w:p>
    <w:p w:rsidR="00050246" w:rsidRDefault="00F31485">
      <w:pPr>
        <w:numPr>
          <w:ilvl w:val="0"/>
          <w:numId w:val="3"/>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How much homework will my child have?</w:t>
      </w:r>
    </w:p>
    <w:p w:rsidR="00050246" w:rsidRDefault="00F31485">
      <w:pPr>
        <w:numPr>
          <w:ilvl w:val="0"/>
          <w:numId w:val="3"/>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How do you support different learning styles and needs?</w:t>
      </w:r>
    </w:p>
    <w:p w:rsidR="00050246" w:rsidRDefault="00F31485">
      <w:pPr>
        <w:numPr>
          <w:ilvl w:val="0"/>
          <w:numId w:val="3"/>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How are teachers supported and held to a high standard?</w:t>
      </w:r>
    </w:p>
    <w:p w:rsidR="00050246" w:rsidRDefault="00F31485">
      <w:pPr>
        <w:numPr>
          <w:ilvl w:val="0"/>
          <w:numId w:val="3"/>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What are the schools expectations for the Kindergarten students?</w:t>
      </w:r>
    </w:p>
    <w:p w:rsidR="00050246" w:rsidRDefault="00050246">
      <w:pPr>
        <w:shd w:val="clear" w:color="auto" w:fill="FFFFFF"/>
        <w:spacing w:before="0" w:line="240" w:lineRule="auto"/>
        <w:rPr>
          <w:rFonts w:ascii="Arial" w:eastAsia="Arial" w:hAnsi="Arial" w:cs="Arial"/>
          <w:sz w:val="24"/>
          <w:szCs w:val="24"/>
        </w:rPr>
      </w:pPr>
    </w:p>
    <w:p w:rsidR="00050246" w:rsidRDefault="00F31485">
      <w:pPr>
        <w:shd w:val="clear" w:color="auto" w:fill="FFFFFF"/>
        <w:spacing w:before="0" w:line="240" w:lineRule="auto"/>
        <w:jc w:val="center"/>
        <w:rPr>
          <w:rFonts w:ascii="Arial" w:eastAsia="Arial" w:hAnsi="Arial" w:cs="Arial"/>
          <w:b/>
          <w:sz w:val="24"/>
          <w:szCs w:val="24"/>
          <w:u w:val="single"/>
        </w:rPr>
      </w:pPr>
      <w:r>
        <w:rPr>
          <w:rFonts w:ascii="Arial" w:eastAsia="Arial" w:hAnsi="Arial" w:cs="Arial"/>
          <w:b/>
          <w:sz w:val="24"/>
          <w:szCs w:val="24"/>
          <w:u w:val="single"/>
        </w:rPr>
        <w:t>Readiness skills for Kindergarten:</w:t>
      </w:r>
    </w:p>
    <w:p w:rsidR="00050246" w:rsidRDefault="00F31485">
      <w:pPr>
        <w:numPr>
          <w:ilvl w:val="0"/>
          <w:numId w:val="2"/>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Writing name</w:t>
      </w:r>
    </w:p>
    <w:p w:rsidR="00050246" w:rsidRDefault="00F31485">
      <w:pPr>
        <w:numPr>
          <w:ilvl w:val="0"/>
          <w:numId w:val="2"/>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Following 2 step directions</w:t>
      </w:r>
    </w:p>
    <w:p w:rsidR="00050246" w:rsidRDefault="00F31485">
      <w:pPr>
        <w:numPr>
          <w:ilvl w:val="0"/>
          <w:numId w:val="2"/>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Exposure to early concepts such as letter recognition, number recognition, sounds of letters and counting</w:t>
      </w:r>
    </w:p>
    <w:p w:rsidR="00050246" w:rsidRDefault="00F31485">
      <w:pPr>
        <w:numPr>
          <w:ilvl w:val="0"/>
          <w:numId w:val="2"/>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Passion for books (read to your children often)</w:t>
      </w:r>
    </w:p>
    <w:p w:rsidR="00050246" w:rsidRDefault="0095686F">
      <w:pPr>
        <w:numPr>
          <w:ilvl w:val="0"/>
          <w:numId w:val="2"/>
        </w:numPr>
        <w:shd w:val="clear" w:color="auto" w:fill="FFFFFF"/>
        <w:spacing w:before="0" w:line="240" w:lineRule="auto"/>
        <w:contextualSpacing/>
        <w:rPr>
          <w:rFonts w:ascii="Arial" w:eastAsia="Arial" w:hAnsi="Arial" w:cs="Arial"/>
          <w:sz w:val="24"/>
          <w:szCs w:val="24"/>
        </w:rPr>
      </w:pPr>
      <w:r>
        <w:rPr>
          <w:rFonts w:ascii="Arial" w:eastAsia="Arial" w:hAnsi="Arial" w:cs="Arial"/>
          <w:sz w:val="24"/>
          <w:szCs w:val="24"/>
        </w:rPr>
        <w:t>Independence in self-</w:t>
      </w:r>
      <w:r w:rsidR="00F31485">
        <w:rPr>
          <w:rFonts w:ascii="Arial" w:eastAsia="Arial" w:hAnsi="Arial" w:cs="Arial"/>
          <w:sz w:val="24"/>
          <w:szCs w:val="24"/>
        </w:rPr>
        <w:t>help skills (packing backpack, putting on coat, bathroom needs, etc.)</w:t>
      </w:r>
    </w:p>
    <w:p w:rsidR="00050246" w:rsidRDefault="00050246">
      <w:pPr>
        <w:shd w:val="clear" w:color="auto" w:fill="FFFFFF"/>
        <w:spacing w:before="0" w:line="240" w:lineRule="auto"/>
        <w:rPr>
          <w:rFonts w:ascii="Arial" w:eastAsia="Arial" w:hAnsi="Arial" w:cs="Arial"/>
          <w:sz w:val="24"/>
          <w:szCs w:val="24"/>
        </w:rPr>
      </w:pPr>
    </w:p>
    <w:p w:rsidR="00050246" w:rsidRPr="00484AB2" w:rsidRDefault="008F5C7C">
      <w:pPr>
        <w:shd w:val="clear" w:color="auto" w:fill="FFFFFF"/>
        <w:spacing w:before="0" w:line="240" w:lineRule="auto"/>
        <w:jc w:val="center"/>
        <w:rPr>
          <w:rFonts w:ascii="Arial" w:eastAsia="Arial" w:hAnsi="Arial" w:cs="Arial"/>
          <w:b/>
          <w:sz w:val="24"/>
          <w:szCs w:val="24"/>
          <w:u w:val="single"/>
        </w:rPr>
      </w:pPr>
      <w:r w:rsidRPr="00484AB2">
        <w:rPr>
          <w:rFonts w:ascii="Arial" w:eastAsia="Arial" w:hAnsi="Arial" w:cs="Arial"/>
          <w:b/>
          <w:sz w:val="24"/>
          <w:szCs w:val="24"/>
          <w:u w:val="single"/>
        </w:rPr>
        <w:t>Not sure your child is ready for Kindergarten:</w:t>
      </w:r>
    </w:p>
    <w:p w:rsidR="008F5C7C" w:rsidRPr="00484AB2" w:rsidRDefault="008F5C7C">
      <w:pPr>
        <w:shd w:val="clear" w:color="auto" w:fill="FFFFFF"/>
        <w:spacing w:before="0" w:line="240" w:lineRule="auto"/>
        <w:jc w:val="center"/>
        <w:rPr>
          <w:rFonts w:ascii="Arial" w:eastAsia="Arial" w:hAnsi="Arial" w:cs="Arial"/>
          <w:b/>
          <w:sz w:val="24"/>
          <w:szCs w:val="24"/>
          <w:u w:val="single"/>
        </w:rPr>
      </w:pPr>
    </w:p>
    <w:p w:rsidR="008F5C7C" w:rsidRPr="00484AB2" w:rsidRDefault="008F5C7C" w:rsidP="008F5C7C">
      <w:pPr>
        <w:shd w:val="clear" w:color="auto" w:fill="FFFFFF"/>
        <w:spacing w:before="0" w:line="240" w:lineRule="auto"/>
        <w:rPr>
          <w:rFonts w:ascii="Arial" w:eastAsia="Arial" w:hAnsi="Arial" w:cs="Arial"/>
          <w:b/>
          <w:sz w:val="24"/>
          <w:szCs w:val="24"/>
        </w:rPr>
      </w:pPr>
      <w:r w:rsidRPr="00484AB2">
        <w:rPr>
          <w:rFonts w:ascii="Arial" w:eastAsia="Arial" w:hAnsi="Arial" w:cs="Arial"/>
          <w:b/>
          <w:sz w:val="24"/>
          <w:szCs w:val="24"/>
        </w:rPr>
        <w:t>Children grow and develop at different rates.  Does your child have a late summer birthday or just miss the district cutoff date (October 1</w:t>
      </w:r>
      <w:r w:rsidRPr="00484AB2">
        <w:rPr>
          <w:rFonts w:ascii="Arial" w:eastAsia="Arial" w:hAnsi="Arial" w:cs="Arial"/>
          <w:b/>
          <w:sz w:val="24"/>
          <w:szCs w:val="24"/>
          <w:vertAlign w:val="superscript"/>
        </w:rPr>
        <w:t>st</w:t>
      </w:r>
      <w:r w:rsidRPr="00484AB2">
        <w:rPr>
          <w:rFonts w:ascii="Arial" w:eastAsia="Arial" w:hAnsi="Arial" w:cs="Arial"/>
          <w:b/>
          <w:sz w:val="24"/>
          <w:szCs w:val="24"/>
        </w:rPr>
        <w:t xml:space="preserve">)?  Do you want your child to attend an additional year of </w:t>
      </w:r>
      <w:proofErr w:type="spellStart"/>
      <w:r w:rsidRPr="00484AB2">
        <w:rPr>
          <w:rFonts w:ascii="Arial" w:eastAsia="Arial" w:hAnsi="Arial" w:cs="Arial"/>
          <w:b/>
          <w:sz w:val="24"/>
          <w:szCs w:val="24"/>
        </w:rPr>
        <w:t>Kindie</w:t>
      </w:r>
      <w:proofErr w:type="spellEnd"/>
      <w:r w:rsidRPr="00484AB2">
        <w:rPr>
          <w:rFonts w:ascii="Arial" w:eastAsia="Arial" w:hAnsi="Arial" w:cs="Arial"/>
          <w:b/>
          <w:sz w:val="24"/>
          <w:szCs w:val="24"/>
        </w:rPr>
        <w:t xml:space="preserve"> Prep?   Little Blessings has 3 day and 5 day, Young 5’ </w:t>
      </w:r>
      <w:proofErr w:type="spellStart"/>
      <w:r w:rsidRPr="00484AB2">
        <w:rPr>
          <w:rFonts w:ascii="Arial" w:eastAsia="Arial" w:hAnsi="Arial" w:cs="Arial"/>
          <w:b/>
          <w:sz w:val="24"/>
          <w:szCs w:val="24"/>
        </w:rPr>
        <w:t>Kindie</w:t>
      </w:r>
      <w:proofErr w:type="spellEnd"/>
      <w:r w:rsidRPr="00484AB2">
        <w:rPr>
          <w:rFonts w:ascii="Arial" w:eastAsia="Arial" w:hAnsi="Arial" w:cs="Arial"/>
          <w:b/>
          <w:sz w:val="24"/>
          <w:szCs w:val="24"/>
        </w:rPr>
        <w:t xml:space="preserve"> Prep options for the </w:t>
      </w:r>
      <w:r w:rsidR="00C146C6">
        <w:rPr>
          <w:rFonts w:ascii="Arial" w:eastAsia="Arial" w:hAnsi="Arial" w:cs="Arial"/>
          <w:b/>
          <w:sz w:val="24"/>
          <w:szCs w:val="24"/>
        </w:rPr>
        <w:t>202</w:t>
      </w:r>
      <w:r w:rsidR="008F0EF6">
        <w:rPr>
          <w:rFonts w:ascii="Arial" w:eastAsia="Arial" w:hAnsi="Arial" w:cs="Arial"/>
          <w:b/>
          <w:sz w:val="24"/>
          <w:szCs w:val="24"/>
        </w:rPr>
        <w:t>1-2022</w:t>
      </w:r>
      <w:r w:rsidR="0095686F">
        <w:rPr>
          <w:rFonts w:ascii="Arial" w:eastAsia="Arial" w:hAnsi="Arial" w:cs="Arial"/>
          <w:b/>
          <w:sz w:val="24"/>
          <w:szCs w:val="24"/>
        </w:rPr>
        <w:t xml:space="preserve"> </w:t>
      </w:r>
      <w:r w:rsidRPr="00484AB2">
        <w:rPr>
          <w:rFonts w:ascii="Arial" w:eastAsia="Arial" w:hAnsi="Arial" w:cs="Arial"/>
          <w:b/>
          <w:sz w:val="24"/>
          <w:szCs w:val="24"/>
        </w:rPr>
        <w:t xml:space="preserve">school year.  </w:t>
      </w:r>
    </w:p>
    <w:p w:rsidR="00050246" w:rsidRDefault="00050246">
      <w:pPr>
        <w:pBdr>
          <w:top w:val="nil"/>
          <w:left w:val="nil"/>
          <w:bottom w:val="nil"/>
          <w:right w:val="nil"/>
          <w:between w:val="nil"/>
        </w:pBdr>
        <w:spacing w:before="0" w:line="240" w:lineRule="auto"/>
      </w:pPr>
      <w:bookmarkStart w:id="1" w:name="_GoBack"/>
      <w:bookmarkEnd w:id="1"/>
    </w:p>
    <w:sectPr w:rsidR="00050246" w:rsidSect="00484AB2">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Times New Roman"/>
    <w:charset w:val="00"/>
    <w:family w:val="auto"/>
    <w:pitch w:val="default"/>
  </w:font>
  <w:font w:name="Quicksand">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D06BB"/>
    <w:multiLevelType w:val="multilevel"/>
    <w:tmpl w:val="EB0E2B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D96CCD"/>
    <w:multiLevelType w:val="multilevel"/>
    <w:tmpl w:val="AA980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970DB0"/>
    <w:multiLevelType w:val="multilevel"/>
    <w:tmpl w:val="9A0098F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1270FC"/>
    <w:multiLevelType w:val="hybridMultilevel"/>
    <w:tmpl w:val="8D7C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8535B"/>
    <w:multiLevelType w:val="multilevel"/>
    <w:tmpl w:val="3DD45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46"/>
    <w:rsid w:val="00050246"/>
    <w:rsid w:val="001C0C5C"/>
    <w:rsid w:val="002342DA"/>
    <w:rsid w:val="00235ADE"/>
    <w:rsid w:val="003D465C"/>
    <w:rsid w:val="00484AB2"/>
    <w:rsid w:val="008F0EF6"/>
    <w:rsid w:val="008F5C7C"/>
    <w:rsid w:val="0095686F"/>
    <w:rsid w:val="00A53380"/>
    <w:rsid w:val="00B77F8B"/>
    <w:rsid w:val="00C02C62"/>
    <w:rsid w:val="00C146C6"/>
    <w:rsid w:val="00F3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3B5D2-FE36-4A27-8CD7-560A66E7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jc w:val="center"/>
      <w:outlineLvl w:val="0"/>
    </w:pPr>
    <w:rPr>
      <w:color w:val="000000"/>
      <w:sz w:val="72"/>
      <w:szCs w:val="72"/>
    </w:rPr>
  </w:style>
  <w:style w:type="paragraph" w:styleId="Heading2">
    <w:name w:val="heading 2"/>
    <w:basedOn w:val="Normal"/>
    <w:next w:val="Normal"/>
    <w:pPr>
      <w:spacing w:before="480"/>
      <w:outlineLvl w:val="1"/>
    </w:pPr>
    <w:rPr>
      <w:color w:val="000000"/>
      <w:sz w:val="40"/>
      <w:szCs w:val="40"/>
    </w:rPr>
  </w:style>
  <w:style w:type="paragraph" w:styleId="Heading3">
    <w:name w:val="heading 3"/>
    <w:basedOn w:val="Normal"/>
    <w:next w:val="Normal"/>
    <w:pPr>
      <w:spacing w:before="120" w:after="120" w:line="312" w:lineRule="auto"/>
      <w:outlineLvl w:val="2"/>
    </w:pPr>
    <w:rPr>
      <w:color w:val="999999"/>
    </w:rPr>
  </w:style>
  <w:style w:type="paragraph" w:styleId="Heading4">
    <w:name w:val="heading 4"/>
    <w:basedOn w:val="Normal"/>
    <w:next w:val="Normal"/>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sz w:val="24"/>
      <w:szCs w:val="24"/>
    </w:rPr>
  </w:style>
  <w:style w:type="paragraph" w:styleId="Subtitle">
    <w:name w:val="Subtitle"/>
    <w:basedOn w:val="Normal"/>
    <w:next w:val="Normal"/>
    <w:pPr>
      <w:spacing w:before="0" w:line="240" w:lineRule="auto"/>
      <w:jc w:val="center"/>
    </w:pPr>
    <w:rPr>
      <w:rFonts w:ascii="Quicksand" w:eastAsia="Quicksand" w:hAnsi="Quicksand" w:cs="Quicksand"/>
      <w:color w:val="666666"/>
      <w:sz w:val="20"/>
      <w:szCs w:val="20"/>
    </w:rPr>
  </w:style>
  <w:style w:type="paragraph" w:styleId="BalloonText">
    <w:name w:val="Balloon Text"/>
    <w:basedOn w:val="Normal"/>
    <w:link w:val="BalloonTextChar"/>
    <w:uiPriority w:val="99"/>
    <w:semiHidden/>
    <w:unhideWhenUsed/>
    <w:rsid w:val="00F3148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85"/>
    <w:rPr>
      <w:rFonts w:ascii="Segoe UI" w:hAnsi="Segoe UI" w:cs="Segoe UI"/>
      <w:sz w:val="18"/>
      <w:szCs w:val="18"/>
    </w:rPr>
  </w:style>
  <w:style w:type="paragraph" w:styleId="NormalWeb">
    <w:name w:val="Normal (Web)"/>
    <w:basedOn w:val="Normal"/>
    <w:uiPriority w:val="99"/>
    <w:unhideWhenUsed/>
    <w:rsid w:val="00484A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84AB2"/>
    <w:rPr>
      <w:b/>
      <w:bCs/>
    </w:rPr>
  </w:style>
  <w:style w:type="character" w:styleId="Hyperlink">
    <w:name w:val="Hyperlink"/>
    <w:basedOn w:val="DefaultParagraphFont"/>
    <w:uiPriority w:val="99"/>
    <w:semiHidden/>
    <w:unhideWhenUsed/>
    <w:rsid w:val="00484AB2"/>
    <w:rPr>
      <w:color w:val="0000FF"/>
      <w:u w:val="single"/>
    </w:rPr>
  </w:style>
  <w:style w:type="paragraph" w:styleId="ListParagraph">
    <w:name w:val="List Paragraph"/>
    <w:basedOn w:val="Normal"/>
    <w:uiPriority w:val="34"/>
    <w:qFormat/>
    <w:rsid w:val="0048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68756">
      <w:bodyDiv w:val="1"/>
      <w:marLeft w:val="0"/>
      <w:marRight w:val="0"/>
      <w:marTop w:val="0"/>
      <w:marBottom w:val="0"/>
      <w:divBdr>
        <w:top w:val="none" w:sz="0" w:space="0" w:color="auto"/>
        <w:left w:val="none" w:sz="0" w:space="0" w:color="auto"/>
        <w:bottom w:val="none" w:sz="0" w:space="0" w:color="auto"/>
        <w:right w:val="none" w:sz="0" w:space="0" w:color="auto"/>
      </w:divBdr>
    </w:div>
    <w:div w:id="887111281">
      <w:bodyDiv w:val="1"/>
      <w:marLeft w:val="0"/>
      <w:marRight w:val="0"/>
      <w:marTop w:val="0"/>
      <w:marBottom w:val="0"/>
      <w:divBdr>
        <w:top w:val="none" w:sz="0" w:space="0" w:color="auto"/>
        <w:left w:val="none" w:sz="0" w:space="0" w:color="auto"/>
        <w:bottom w:val="none" w:sz="0" w:space="0" w:color="auto"/>
        <w:right w:val="none" w:sz="0" w:space="0" w:color="auto"/>
      </w:divBdr>
    </w:div>
    <w:div w:id="212796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sdk12.org" TargetMode="External"/><Relationship Id="rId3" Type="http://schemas.openxmlformats.org/officeDocument/2006/relationships/settings" Target="settings.xml"/><Relationship Id="rId7" Type="http://schemas.openxmlformats.org/officeDocument/2006/relationships/hyperlink" Target="https://www.dcsd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csdk12.org/UserFiles/Servers/Server_220400/File/About/Departments/Student%20Data/New%20Student%20Enrollment/NotarizedPOR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2452</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plazacampus1</dc:creator>
  <cp:lastModifiedBy>Ryan and Tricia Woods</cp:lastModifiedBy>
  <cp:revision>9</cp:revision>
  <cp:lastPrinted>2019-11-20T19:31:00Z</cp:lastPrinted>
  <dcterms:created xsi:type="dcterms:W3CDTF">2018-11-19T21:04:00Z</dcterms:created>
  <dcterms:modified xsi:type="dcterms:W3CDTF">2020-12-01T19:56:00Z</dcterms:modified>
</cp:coreProperties>
</file>